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906705" w:rsidRDefault="0017272D" w:rsidP="0017272D">
      <w:pPr>
        <w:pStyle w:val="Heading1"/>
        <w:spacing w:after="0"/>
        <w:rPr>
          <w:rFonts w:cstheme="majorHAnsi"/>
          <w:b w:val="0"/>
          <w:sz w:val="20"/>
          <w:szCs w:val="20"/>
        </w:rPr>
      </w:pPr>
      <w:bookmarkStart w:id="0" w:name="_Toc143586611"/>
      <w:r w:rsidRPr="00906705">
        <w:rPr>
          <w:rFonts w:cstheme="majorHAnsi"/>
          <w:b w:val="0"/>
          <w:sz w:val="20"/>
          <w:szCs w:val="20"/>
        </w:rPr>
        <w:t>POSITION DESCRIPTION</w:t>
      </w:r>
    </w:p>
    <w:p w:rsidR="004B5D5B" w:rsidRPr="00441819" w:rsidRDefault="00B37516" w:rsidP="0017272D">
      <w:pPr>
        <w:pStyle w:val="Heading1"/>
        <w:spacing w:before="120"/>
        <w:rPr>
          <w:rFonts w:cstheme="majorHAnsi"/>
          <w:sz w:val="24"/>
        </w:rPr>
      </w:pPr>
      <w:r w:rsidRPr="00441819">
        <w:rPr>
          <w:rFonts w:cstheme="majorHAnsi"/>
          <w:sz w:val="24"/>
        </w:rPr>
        <w:t>board member</w:t>
      </w:r>
      <w:r w:rsidR="00D56177" w:rsidRPr="00441819">
        <w:rPr>
          <w:rFonts w:cstheme="majorHAnsi"/>
          <w:sz w:val="24"/>
        </w:rPr>
        <w:t xml:space="preserve">, </w:t>
      </w:r>
      <w:r w:rsidRPr="00441819">
        <w:rPr>
          <w:rFonts w:cstheme="majorHAnsi"/>
          <w:sz w:val="24"/>
        </w:rPr>
        <w:t>national labor relations board</w:t>
      </w:r>
    </w:p>
    <w:p w:rsidR="00661AE5" w:rsidRPr="00441819" w:rsidRDefault="00661AE5" w:rsidP="00661AE5">
      <w:pPr>
        <w:rPr>
          <w:rFonts w:ascii="Arial" w:hAnsi="Arial" w:cs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A91199" w:rsidRPr="00A9119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A91199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91199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A91199" w:rsidRDefault="000E0157" w:rsidP="004E1C6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 xml:space="preserve">Senate </w:t>
            </w:r>
            <w:r w:rsidR="00B92A39" w:rsidRPr="00A91199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A91199" w:rsidRDefault="008B641B" w:rsidP="00B30C4A">
            <w:pPr>
              <w:rPr>
                <w:rFonts w:asciiTheme="majorHAnsi" w:hAnsiTheme="majorHAnsi" w:cstheme="majorHAnsi"/>
                <w:bCs/>
              </w:rPr>
            </w:pPr>
            <w:r w:rsidRPr="00A91199">
              <w:rPr>
                <w:rFonts w:asciiTheme="majorHAnsi" w:hAnsiTheme="majorHAnsi" w:cstheme="majorHAnsi"/>
                <w:bCs/>
              </w:rPr>
              <w:t xml:space="preserve">Health, Education, Labor and Pensions </w:t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91199" w:rsidRDefault="003910F3" w:rsidP="004E1C6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A91199" w:rsidRDefault="000A4A94" w:rsidP="000A4A9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  <w:shd w:val="clear" w:color="auto" w:fill="FFFFFF"/>
              </w:rPr>
              <w:t>The National Labor Relations Board (NLRB) is an independent federal agency that protects the rights of private</w:t>
            </w:r>
            <w:r w:rsidR="006B4AD8">
              <w:rPr>
                <w:rFonts w:asciiTheme="majorHAnsi" w:hAnsiTheme="majorHAnsi" w:cstheme="majorHAnsi"/>
                <w:shd w:val="clear" w:color="auto" w:fill="FFFFFF"/>
              </w:rPr>
              <w:t>-</w:t>
            </w:r>
            <w:r w:rsidRPr="00A91199">
              <w:rPr>
                <w:rFonts w:asciiTheme="majorHAnsi" w:hAnsiTheme="majorHAnsi" w:cstheme="majorHAnsi"/>
                <w:shd w:val="clear" w:color="auto" w:fill="FFFFFF"/>
              </w:rPr>
              <w:t>sector employees to join together, with or without a union, to improve their wages and working conditions.</w:t>
            </w:r>
            <w:r w:rsidR="00441819" w:rsidRPr="00A91199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1"/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91199" w:rsidRDefault="00661AE5" w:rsidP="004E1C6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A94" w:rsidRPr="00A91199" w:rsidRDefault="000A4A94" w:rsidP="001279E8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 xml:space="preserve">The board has five members and primarily acts as a quasi-judicial body </w:t>
            </w:r>
            <w:r w:rsidR="006B4AD8">
              <w:rPr>
                <w:rFonts w:asciiTheme="majorHAnsi" w:hAnsiTheme="majorHAnsi" w:cstheme="majorHAnsi"/>
              </w:rPr>
              <w:t>to</w:t>
            </w:r>
            <w:r w:rsidRPr="00A91199">
              <w:rPr>
                <w:rFonts w:asciiTheme="majorHAnsi" w:hAnsiTheme="majorHAnsi" w:cstheme="majorHAnsi"/>
              </w:rPr>
              <w:t xml:space="preserve"> decid</w:t>
            </w:r>
            <w:r w:rsidR="006B4AD8">
              <w:rPr>
                <w:rFonts w:asciiTheme="majorHAnsi" w:hAnsiTheme="majorHAnsi" w:cstheme="majorHAnsi"/>
              </w:rPr>
              <w:t>e</w:t>
            </w:r>
            <w:r w:rsidRPr="00A91199">
              <w:rPr>
                <w:rFonts w:asciiTheme="majorHAnsi" w:hAnsiTheme="majorHAnsi" w:cstheme="majorHAnsi"/>
              </w:rPr>
              <w:t xml:space="preserve"> cases</w:t>
            </w:r>
            <w:r w:rsidR="001279E8">
              <w:rPr>
                <w:rFonts w:asciiTheme="majorHAnsi" w:hAnsiTheme="majorHAnsi" w:cstheme="majorHAnsi"/>
              </w:rPr>
              <w:t>,</w:t>
            </w:r>
            <w:r w:rsidRPr="00A91199">
              <w:rPr>
                <w:rFonts w:asciiTheme="majorHAnsi" w:hAnsiTheme="majorHAnsi" w:cstheme="majorHAnsi"/>
              </w:rPr>
              <w:t xml:space="preserve"> bas</w:t>
            </w:r>
            <w:r w:rsidR="001279E8">
              <w:rPr>
                <w:rFonts w:asciiTheme="majorHAnsi" w:hAnsiTheme="majorHAnsi" w:cstheme="majorHAnsi"/>
              </w:rPr>
              <w:t>ed</w:t>
            </w:r>
            <w:r w:rsidRPr="00A91199">
              <w:rPr>
                <w:rFonts w:asciiTheme="majorHAnsi" w:hAnsiTheme="majorHAnsi" w:cstheme="majorHAnsi"/>
              </w:rPr>
              <w:t xml:space="preserve"> </w:t>
            </w:r>
            <w:r w:rsidR="001279E8">
              <w:rPr>
                <w:rFonts w:asciiTheme="majorHAnsi" w:hAnsiTheme="majorHAnsi" w:cstheme="majorHAnsi"/>
              </w:rPr>
              <w:t xml:space="preserve">on </w:t>
            </w:r>
            <w:r w:rsidRPr="00A91199">
              <w:rPr>
                <w:rFonts w:asciiTheme="majorHAnsi" w:hAnsiTheme="majorHAnsi" w:cstheme="majorHAnsi"/>
              </w:rPr>
              <w:t>formal records in administrative proceedings.</w:t>
            </w:r>
            <w:r w:rsidRPr="00A91199">
              <w:rPr>
                <w:rStyle w:val="EndnoteReference"/>
                <w:rFonts w:asciiTheme="majorHAnsi" w:hAnsiTheme="majorHAnsi" w:cstheme="majorHAnsi"/>
              </w:rPr>
              <w:endnoteReference w:id="2"/>
            </w:r>
            <w:r w:rsidRPr="00A91199">
              <w:rPr>
                <w:rFonts w:asciiTheme="majorHAnsi" w:hAnsiTheme="majorHAnsi" w:cstheme="majorHAnsi"/>
              </w:rPr>
              <w:t xml:space="preserve"> Board members</w:t>
            </w:r>
            <w:r w:rsidR="00D720E6" w:rsidRPr="00A91199">
              <w:rPr>
                <w:rFonts w:asciiTheme="majorHAnsi" w:hAnsiTheme="majorHAnsi" w:cstheme="majorHAnsi"/>
              </w:rPr>
              <w:t xml:space="preserve"> serve staggered five</w:t>
            </w:r>
            <w:r w:rsidR="006B4AD8">
              <w:rPr>
                <w:rFonts w:asciiTheme="majorHAnsi" w:hAnsiTheme="majorHAnsi" w:cstheme="majorHAnsi"/>
              </w:rPr>
              <w:t>-</w:t>
            </w:r>
            <w:r w:rsidR="00D720E6" w:rsidRPr="00A91199">
              <w:rPr>
                <w:rFonts w:asciiTheme="majorHAnsi" w:hAnsiTheme="majorHAnsi" w:cstheme="majorHAnsi"/>
              </w:rPr>
              <w:t>year terms and</w:t>
            </w:r>
            <w:r w:rsidRPr="00A91199">
              <w:rPr>
                <w:rFonts w:asciiTheme="majorHAnsi" w:hAnsiTheme="majorHAnsi" w:cstheme="majorHAnsi"/>
              </w:rPr>
              <w:t xml:space="preserve"> are responsible for adjudicat</w:t>
            </w:r>
            <w:r w:rsidR="006B4AD8">
              <w:rPr>
                <w:rFonts w:asciiTheme="majorHAnsi" w:hAnsiTheme="majorHAnsi" w:cstheme="majorHAnsi"/>
              </w:rPr>
              <w:t>ing</w:t>
            </w:r>
            <w:r w:rsidRPr="00A91199">
              <w:rPr>
                <w:rFonts w:asciiTheme="majorHAnsi" w:hAnsiTheme="majorHAnsi" w:cstheme="majorHAnsi"/>
              </w:rPr>
              <w:t xml:space="preserve"> unfair labor practice charges and determin</w:t>
            </w:r>
            <w:r w:rsidR="006B4AD8">
              <w:rPr>
                <w:rFonts w:asciiTheme="majorHAnsi" w:hAnsiTheme="majorHAnsi" w:cstheme="majorHAnsi"/>
              </w:rPr>
              <w:t>ing</w:t>
            </w:r>
            <w:r w:rsidRPr="00A91199">
              <w:rPr>
                <w:rFonts w:asciiTheme="majorHAnsi" w:hAnsiTheme="majorHAnsi" w:cstheme="majorHAnsi"/>
              </w:rPr>
              <w:t xml:space="preserve"> </w:t>
            </w:r>
            <w:r w:rsidR="006A3E99">
              <w:rPr>
                <w:rFonts w:asciiTheme="majorHAnsi" w:hAnsiTheme="majorHAnsi" w:cstheme="majorHAnsi"/>
              </w:rPr>
              <w:t xml:space="preserve">union </w:t>
            </w:r>
            <w:r w:rsidRPr="00A91199">
              <w:rPr>
                <w:rFonts w:asciiTheme="majorHAnsi" w:hAnsiTheme="majorHAnsi" w:cstheme="majorHAnsi"/>
              </w:rPr>
              <w:t>representation questions.</w:t>
            </w:r>
            <w:r w:rsidRPr="00A91199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A91199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A91199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91199" w:rsidRDefault="0095718F" w:rsidP="00052D74">
            <w:pPr>
              <w:rPr>
                <w:rFonts w:asciiTheme="majorHAnsi" w:hAnsiTheme="majorHAnsi" w:cstheme="majorHAnsi"/>
                <w:bCs/>
              </w:rPr>
            </w:pPr>
            <w:r w:rsidRPr="00A91199">
              <w:rPr>
                <w:rFonts w:asciiTheme="majorHAnsi" w:hAnsiTheme="majorHAnsi" w:cstheme="majorHAnsi"/>
                <w:bCs/>
              </w:rPr>
              <w:t>Level IV $</w:t>
            </w:r>
            <w:r w:rsidR="00052D74">
              <w:rPr>
                <w:rFonts w:asciiTheme="majorHAnsi" w:hAnsiTheme="majorHAnsi" w:cstheme="majorHAnsi"/>
                <w:bCs/>
              </w:rPr>
              <w:t>155,500</w:t>
            </w:r>
            <w:r w:rsidR="00220D75" w:rsidRPr="00A91199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 w:rsidRPr="00A91199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91199" w:rsidRDefault="00661AE5" w:rsidP="004E1C6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A94" w:rsidRPr="00A91199" w:rsidRDefault="000A4A94" w:rsidP="000A4A9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  <w:shd w:val="clear" w:color="auto" w:fill="FFFFFF"/>
              </w:rPr>
              <w:t xml:space="preserve">Any member of the </w:t>
            </w:r>
            <w:r w:rsidR="006B4AD8">
              <w:rPr>
                <w:rFonts w:asciiTheme="majorHAnsi" w:hAnsiTheme="majorHAnsi" w:cstheme="majorHAnsi"/>
                <w:shd w:val="clear" w:color="auto" w:fill="FFFFFF"/>
              </w:rPr>
              <w:t>b</w:t>
            </w:r>
            <w:r w:rsidRPr="00A91199">
              <w:rPr>
                <w:rFonts w:asciiTheme="majorHAnsi" w:hAnsiTheme="majorHAnsi" w:cstheme="majorHAnsi"/>
                <w:shd w:val="clear" w:color="auto" w:fill="FFFFFF"/>
              </w:rPr>
              <w:t xml:space="preserve">oard may be removed by the </w:t>
            </w:r>
            <w:r w:rsidR="00DE084F" w:rsidRPr="00A91199">
              <w:rPr>
                <w:rFonts w:asciiTheme="majorHAnsi" w:hAnsiTheme="majorHAnsi" w:cstheme="majorHAnsi"/>
                <w:shd w:val="clear" w:color="auto" w:fill="FFFFFF"/>
              </w:rPr>
              <w:t>president</w:t>
            </w:r>
            <w:r w:rsidRPr="00A91199">
              <w:rPr>
                <w:rFonts w:asciiTheme="majorHAnsi" w:hAnsiTheme="majorHAnsi" w:cstheme="majorHAnsi"/>
                <w:shd w:val="clear" w:color="auto" w:fill="FFFFFF"/>
              </w:rPr>
              <w:t>, upon notice and hearing, for neglect of duty or malfeasance in office, but for no other cause. (29 U.S.C. § 153)</w:t>
            </w:r>
          </w:p>
        </w:tc>
      </w:tr>
      <w:tr w:rsidR="00A91199" w:rsidRPr="00A9119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9119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91199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91199" w:rsidRDefault="00661AE5" w:rsidP="004E1C6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3A0" w:rsidRPr="00A91199" w:rsidRDefault="009C53A0" w:rsidP="009C53A0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A91199">
              <w:rPr>
                <w:rFonts w:asciiTheme="majorHAnsi" w:hAnsiTheme="majorHAnsi" w:cstheme="majorHAnsi"/>
                <w:bCs/>
              </w:rPr>
              <w:t>In fiscal 2015, the NLRB had $271 million in budget outlays and 1,587 employees.</w:t>
            </w:r>
            <w:r w:rsidRPr="00A91199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  <w:r w:rsidR="00A91199" w:rsidRPr="00A91199">
              <w:rPr>
                <w:rFonts w:asciiTheme="majorHAnsi" w:hAnsiTheme="majorHAnsi" w:cstheme="majorHAnsi"/>
                <w:bCs/>
              </w:rPr>
              <w:t xml:space="preserve"> Each board member has about 17 lawyers in their personal staff.</w:t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91199" w:rsidRDefault="00661AE5" w:rsidP="004E1C6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199" w:rsidRPr="00A91199" w:rsidRDefault="00A91199" w:rsidP="00A9119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>Serve</w:t>
            </w:r>
            <w:r w:rsidR="00BE35E6">
              <w:rPr>
                <w:rFonts w:asciiTheme="majorHAnsi" w:hAnsiTheme="majorHAnsi" w:cstheme="majorHAnsi"/>
              </w:rPr>
              <w:t>s</w:t>
            </w:r>
            <w:r w:rsidRPr="00A91199">
              <w:rPr>
                <w:rFonts w:asciiTheme="majorHAnsi" w:hAnsiTheme="majorHAnsi" w:cstheme="majorHAnsi"/>
              </w:rPr>
              <w:t xml:space="preserve"> as an appellate court in deciding whether or not to uphold the decisions of administrative law judges; cases are brought to the</w:t>
            </w:r>
            <w:r w:rsidR="006B4AD8">
              <w:rPr>
                <w:rFonts w:asciiTheme="majorHAnsi" w:hAnsiTheme="majorHAnsi" w:cstheme="majorHAnsi"/>
              </w:rPr>
              <w:t xml:space="preserve"> board</w:t>
            </w:r>
            <w:r w:rsidRPr="00A91199">
              <w:rPr>
                <w:rFonts w:asciiTheme="majorHAnsi" w:hAnsiTheme="majorHAnsi" w:cstheme="majorHAnsi"/>
              </w:rPr>
              <w:t xml:space="preserve"> by the NLRB general counsel, who oversees the </w:t>
            </w:r>
            <w:r w:rsidR="00111A2F">
              <w:rPr>
                <w:rFonts w:asciiTheme="majorHAnsi" w:hAnsiTheme="majorHAnsi" w:cstheme="majorHAnsi"/>
              </w:rPr>
              <w:t xml:space="preserve">prosecution of cases before </w:t>
            </w:r>
            <w:r w:rsidRPr="00A91199">
              <w:rPr>
                <w:rFonts w:asciiTheme="majorHAnsi" w:hAnsiTheme="majorHAnsi" w:cstheme="majorHAnsi"/>
              </w:rPr>
              <w:t>administrative law judges</w:t>
            </w:r>
          </w:p>
          <w:p w:rsidR="00D720E6" w:rsidRDefault="00A91199" w:rsidP="00A9119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>Decide</w:t>
            </w:r>
            <w:r w:rsidR="00BE35E6">
              <w:rPr>
                <w:rFonts w:asciiTheme="majorHAnsi" w:hAnsiTheme="majorHAnsi" w:cstheme="majorHAnsi"/>
              </w:rPr>
              <w:t>s</w:t>
            </w:r>
            <w:r w:rsidRPr="00A91199">
              <w:rPr>
                <w:rFonts w:asciiTheme="majorHAnsi" w:hAnsiTheme="majorHAnsi" w:cstheme="majorHAnsi"/>
              </w:rPr>
              <w:t xml:space="preserve"> whether employees should be represented by a union whe</w:t>
            </w:r>
            <w:r w:rsidR="006B4AD8">
              <w:rPr>
                <w:rFonts w:asciiTheme="majorHAnsi" w:hAnsiTheme="majorHAnsi" w:cstheme="majorHAnsi"/>
              </w:rPr>
              <w:t>n</w:t>
            </w:r>
            <w:r w:rsidR="00BF3512">
              <w:rPr>
                <w:rFonts w:asciiTheme="majorHAnsi" w:hAnsiTheme="majorHAnsi" w:cstheme="majorHAnsi"/>
              </w:rPr>
              <w:t xml:space="preserve"> the</w:t>
            </w:r>
            <w:r w:rsidRPr="00A91199">
              <w:rPr>
                <w:rFonts w:asciiTheme="majorHAnsi" w:hAnsiTheme="majorHAnsi" w:cstheme="majorHAnsi"/>
              </w:rPr>
              <w:t xml:space="preserve"> </w:t>
            </w:r>
            <w:r w:rsidR="00570526">
              <w:rPr>
                <w:rFonts w:asciiTheme="majorHAnsi" w:hAnsiTheme="majorHAnsi" w:cstheme="majorHAnsi"/>
              </w:rPr>
              <w:t xml:space="preserve">results from an employee election to form a union are either disputed or </w:t>
            </w:r>
            <w:r w:rsidR="00BF3512">
              <w:rPr>
                <w:rFonts w:asciiTheme="majorHAnsi" w:hAnsiTheme="majorHAnsi" w:cstheme="majorHAnsi"/>
              </w:rPr>
              <w:t xml:space="preserve">inconclusive </w:t>
            </w:r>
            <w:r w:rsidRPr="00A91199">
              <w:rPr>
                <w:rFonts w:asciiTheme="majorHAnsi" w:hAnsiTheme="majorHAnsi" w:cstheme="majorHAnsi"/>
              </w:rPr>
              <w:t xml:space="preserve">(for example, a dispute </w:t>
            </w:r>
            <w:r w:rsidR="00BE35E6">
              <w:rPr>
                <w:rFonts w:asciiTheme="majorHAnsi" w:hAnsiTheme="majorHAnsi" w:cstheme="majorHAnsi"/>
              </w:rPr>
              <w:t>over</w:t>
            </w:r>
            <w:r w:rsidRPr="00A91199">
              <w:rPr>
                <w:rFonts w:asciiTheme="majorHAnsi" w:hAnsiTheme="majorHAnsi" w:cstheme="majorHAnsi"/>
              </w:rPr>
              <w:t xml:space="preserve"> whether 50 percent plus one of employees want a union)</w:t>
            </w:r>
          </w:p>
          <w:p w:rsidR="00BE35E6" w:rsidRPr="00A91199" w:rsidRDefault="00BE35E6" w:rsidP="006A3E99">
            <w:pPr>
              <w:pStyle w:val="ListParagraph"/>
              <w:numPr>
                <w:ilvl w:val="0"/>
                <w:numId w:val="0"/>
              </w:numPr>
              <w:ind w:left="432"/>
              <w:rPr>
                <w:rFonts w:asciiTheme="majorHAnsi" w:hAnsiTheme="majorHAnsi" w:cstheme="majorHAnsi"/>
              </w:rPr>
            </w:pPr>
          </w:p>
          <w:p w:rsidR="00A91199" w:rsidRPr="00A91199" w:rsidRDefault="00BE35E6" w:rsidP="006A3E9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Note: </w:t>
            </w:r>
            <w:r w:rsidR="00A91199" w:rsidRPr="00A91199">
              <w:rPr>
                <w:rFonts w:asciiTheme="majorHAnsi" w:hAnsiTheme="majorHAnsi" w:cstheme="majorHAnsi"/>
                <w:shd w:val="clear" w:color="auto" w:fill="FFFFFF"/>
              </w:rPr>
              <w:t>The president designate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A91199" w:rsidRPr="00A91199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a</w:t>
            </w:r>
            <w:r w:rsidR="00A91199" w:rsidRPr="00A91199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board </w:t>
            </w:r>
            <w:r w:rsidR="00A91199" w:rsidRPr="00A91199">
              <w:rPr>
                <w:rFonts w:asciiTheme="majorHAnsi" w:hAnsiTheme="majorHAnsi" w:cstheme="majorHAnsi"/>
                <w:shd w:val="clear" w:color="auto" w:fill="FFFFFF"/>
              </w:rPr>
              <w:t>member to serve as chairman (29 U.S.C. § 153)</w:t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91199" w:rsidRDefault="00661AE5" w:rsidP="004E1C6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111A2F" w:rsidRDefault="00111A2F" w:rsidP="00111A2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expeditiously and fairly decide cases</w:t>
            </w:r>
          </w:p>
        </w:tc>
      </w:tr>
      <w:tr w:rsidR="00A91199" w:rsidRPr="00A9119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9119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91199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91199" w:rsidRDefault="00661AE5" w:rsidP="004E1C6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E6" w:rsidRDefault="00BE35E6" w:rsidP="00A9119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Board requirements: </w:t>
            </w:r>
          </w:p>
          <w:p w:rsidR="00331E45" w:rsidRDefault="00BE35E6" w:rsidP="006A3E99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BE35E6">
              <w:rPr>
                <w:rFonts w:asciiTheme="majorHAnsi" w:hAnsiTheme="majorHAnsi" w:cstheme="majorHAnsi"/>
                <w:bCs/>
              </w:rPr>
              <w:t>S</w:t>
            </w:r>
            <w:r w:rsidR="00111A2F">
              <w:rPr>
                <w:rFonts w:asciiTheme="majorHAnsi" w:hAnsiTheme="majorHAnsi" w:cstheme="majorHAnsi"/>
                <w:bCs/>
              </w:rPr>
              <w:t>ince the board become a five-member board in 1947</w:t>
            </w:r>
            <w:r w:rsidR="00DE084F" w:rsidRPr="00BE35E6">
              <w:rPr>
                <w:rFonts w:asciiTheme="majorHAnsi" w:hAnsiTheme="majorHAnsi" w:cstheme="majorHAnsi"/>
                <w:bCs/>
              </w:rPr>
              <w:t xml:space="preserve">, </w:t>
            </w:r>
            <w:r w:rsidR="00111A2F">
              <w:rPr>
                <w:rFonts w:asciiTheme="majorHAnsi" w:hAnsiTheme="majorHAnsi" w:cstheme="majorHAnsi"/>
                <w:bCs/>
              </w:rPr>
              <w:t xml:space="preserve">it </w:t>
            </w:r>
            <w:r w:rsidR="00DE084F" w:rsidRPr="00BE35E6">
              <w:rPr>
                <w:rFonts w:asciiTheme="majorHAnsi" w:hAnsiTheme="majorHAnsi" w:cstheme="majorHAnsi"/>
                <w:bCs/>
              </w:rPr>
              <w:t xml:space="preserve">has consisted of three members of the president’s political party and two members of the </w:t>
            </w:r>
            <w:r>
              <w:rPr>
                <w:rFonts w:asciiTheme="majorHAnsi" w:hAnsiTheme="majorHAnsi" w:cstheme="majorHAnsi"/>
                <w:bCs/>
              </w:rPr>
              <w:t xml:space="preserve">other major </w:t>
            </w:r>
            <w:r w:rsidR="00DE084F" w:rsidRPr="00BE35E6">
              <w:rPr>
                <w:rFonts w:asciiTheme="majorHAnsi" w:hAnsiTheme="majorHAnsi" w:cstheme="majorHAnsi"/>
                <w:bCs/>
              </w:rPr>
              <w:t>political party</w:t>
            </w:r>
          </w:p>
          <w:p w:rsidR="00A91199" w:rsidRPr="00BE35E6" w:rsidRDefault="00D720E6" w:rsidP="006A3E99">
            <w:pPr>
              <w:pStyle w:val="ListParagraph"/>
              <w:numPr>
                <w:ilvl w:val="0"/>
                <w:numId w:val="39"/>
              </w:numPr>
            </w:pPr>
            <w:r w:rsidRPr="006A3E99">
              <w:rPr>
                <w:rFonts w:asciiTheme="majorHAnsi" w:hAnsiTheme="majorHAnsi" w:cstheme="majorHAnsi"/>
                <w:bCs/>
              </w:rPr>
              <w:lastRenderedPageBreak/>
              <w:t xml:space="preserve">Board members cannot continue </w:t>
            </w:r>
            <w:r w:rsidR="00BF3512" w:rsidRPr="006A3E99">
              <w:rPr>
                <w:rFonts w:asciiTheme="majorHAnsi" w:hAnsiTheme="majorHAnsi" w:cstheme="majorHAnsi"/>
                <w:bCs/>
              </w:rPr>
              <w:t xml:space="preserve">to </w:t>
            </w:r>
            <w:r w:rsidRPr="006A3E99">
              <w:rPr>
                <w:rFonts w:asciiTheme="majorHAnsi" w:hAnsiTheme="majorHAnsi" w:cstheme="majorHAnsi"/>
                <w:bCs/>
              </w:rPr>
              <w:t>serv</w:t>
            </w:r>
            <w:r w:rsidR="00BF3512" w:rsidRPr="006A3E99">
              <w:rPr>
                <w:rFonts w:asciiTheme="majorHAnsi" w:hAnsiTheme="majorHAnsi" w:cstheme="majorHAnsi"/>
                <w:bCs/>
              </w:rPr>
              <w:t>e</w:t>
            </w:r>
            <w:r w:rsidRPr="006A3E99">
              <w:rPr>
                <w:rFonts w:asciiTheme="majorHAnsi" w:hAnsiTheme="majorHAnsi" w:cstheme="majorHAnsi"/>
                <w:bCs/>
              </w:rPr>
              <w:t xml:space="preserve"> beyond their </w:t>
            </w:r>
            <w:r w:rsidR="00A91199" w:rsidRPr="006A3E99">
              <w:rPr>
                <w:rFonts w:asciiTheme="majorHAnsi" w:hAnsiTheme="majorHAnsi" w:cstheme="majorHAnsi"/>
                <w:bCs/>
              </w:rPr>
              <w:t xml:space="preserve">five-year </w:t>
            </w:r>
            <w:r w:rsidRPr="006A3E99">
              <w:rPr>
                <w:rFonts w:asciiTheme="majorHAnsi" w:hAnsiTheme="majorHAnsi" w:cstheme="majorHAnsi"/>
                <w:bCs/>
              </w:rPr>
              <w:t>term until replaced, but members can be reappointed</w:t>
            </w:r>
          </w:p>
          <w:p w:rsidR="00A804D6" w:rsidRPr="006A3E99" w:rsidRDefault="00A804D6" w:rsidP="00A9119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Candidate requirements:</w:t>
            </w:r>
          </w:p>
          <w:p w:rsidR="00A91199" w:rsidRPr="00A91199" w:rsidRDefault="00A91199" w:rsidP="006A3E9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A91199">
              <w:rPr>
                <w:rFonts w:asciiTheme="majorHAnsi" w:hAnsiTheme="majorHAnsi" w:cstheme="majorHAnsi"/>
                <w:shd w:val="clear" w:color="auto" w:fill="FFFFFF"/>
              </w:rPr>
              <w:t>Knowledge and experience with labor law</w:t>
            </w:r>
          </w:p>
          <w:p w:rsidR="00A91199" w:rsidRPr="00A91199" w:rsidRDefault="00A91199" w:rsidP="006A3E9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A91199">
              <w:rPr>
                <w:rFonts w:asciiTheme="majorHAnsi" w:hAnsiTheme="majorHAnsi" w:cstheme="majorHAnsi"/>
                <w:bCs/>
              </w:rPr>
              <w:t>Ability to act in a judicious capacity as an appellate judge</w:t>
            </w:r>
          </w:p>
          <w:p w:rsidR="00DE084F" w:rsidRPr="00A91199" w:rsidRDefault="00A91199" w:rsidP="006A3E9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A91199">
              <w:rPr>
                <w:rFonts w:asciiTheme="majorHAnsi" w:hAnsiTheme="majorHAnsi" w:cstheme="majorHAnsi"/>
                <w:bCs/>
              </w:rPr>
              <w:t>Law degree (extremely common)</w:t>
            </w:r>
          </w:p>
        </w:tc>
      </w:tr>
      <w:tr w:rsidR="00A91199" w:rsidRPr="00A9119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91199" w:rsidRDefault="00661AE5" w:rsidP="004E1C64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512" w:rsidRDefault="00071280" w:rsidP="00A9119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91199">
              <w:rPr>
                <w:rFonts w:asciiTheme="majorHAnsi" w:hAnsiTheme="majorHAnsi" w:cstheme="majorHAnsi"/>
                <w:bCs/>
              </w:rPr>
              <w:t xml:space="preserve">High </w:t>
            </w:r>
            <w:r w:rsidR="00A91199" w:rsidRPr="00A91199">
              <w:rPr>
                <w:rFonts w:asciiTheme="majorHAnsi" w:hAnsiTheme="majorHAnsi" w:cstheme="majorHAnsi"/>
                <w:bCs/>
              </w:rPr>
              <w:t>level of integrity</w:t>
            </w:r>
          </w:p>
          <w:p w:rsidR="00BF3512" w:rsidRDefault="00BF3512" w:rsidP="00A9119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071280" w:rsidRPr="00A91199">
              <w:rPr>
                <w:rFonts w:asciiTheme="majorHAnsi" w:hAnsiTheme="majorHAnsi" w:cstheme="majorHAnsi"/>
                <w:bCs/>
              </w:rPr>
              <w:t xml:space="preserve">bility to function in a nonpartisan </w:t>
            </w:r>
            <w:r w:rsidR="00A91199" w:rsidRPr="00A91199">
              <w:rPr>
                <w:rFonts w:asciiTheme="majorHAnsi" w:hAnsiTheme="majorHAnsi" w:cstheme="majorHAnsi"/>
                <w:bCs/>
              </w:rPr>
              <w:t>fashion</w:t>
            </w:r>
          </w:p>
          <w:p w:rsidR="00BF3512" w:rsidRDefault="00BF3512" w:rsidP="00A9119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</w:t>
            </w:r>
            <w:r w:rsidR="00071280" w:rsidRPr="00A91199">
              <w:rPr>
                <w:rFonts w:asciiTheme="majorHAnsi" w:hAnsiTheme="majorHAnsi" w:cstheme="majorHAnsi"/>
                <w:bCs/>
              </w:rPr>
              <w:t xml:space="preserve">eutral </w:t>
            </w:r>
            <w:r w:rsidR="00A91199" w:rsidRPr="00A91199">
              <w:rPr>
                <w:rFonts w:asciiTheme="majorHAnsi" w:hAnsiTheme="majorHAnsi" w:cstheme="majorHAnsi"/>
                <w:bCs/>
              </w:rPr>
              <w:t xml:space="preserve">and </w:t>
            </w:r>
            <w:r>
              <w:rPr>
                <w:rFonts w:asciiTheme="majorHAnsi" w:hAnsiTheme="majorHAnsi" w:cstheme="majorHAnsi"/>
                <w:bCs/>
              </w:rPr>
              <w:t>un</w:t>
            </w:r>
            <w:r w:rsidR="00A91199" w:rsidRPr="00A91199">
              <w:rPr>
                <w:rFonts w:asciiTheme="majorHAnsi" w:hAnsiTheme="majorHAnsi" w:cstheme="majorHAnsi"/>
                <w:bCs/>
              </w:rPr>
              <w:t>biased</w:t>
            </w:r>
          </w:p>
          <w:p w:rsidR="00A91199" w:rsidRPr="00A91199" w:rsidRDefault="00BF3512" w:rsidP="00A9119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="00071280" w:rsidRPr="00A91199">
              <w:rPr>
                <w:rFonts w:asciiTheme="majorHAnsi" w:hAnsiTheme="majorHAnsi" w:cstheme="majorHAnsi"/>
                <w:bCs/>
              </w:rPr>
              <w:t xml:space="preserve">trong </w:t>
            </w:r>
            <w:r w:rsidR="00A91199" w:rsidRPr="00A91199">
              <w:rPr>
                <w:rFonts w:asciiTheme="majorHAnsi" w:hAnsiTheme="majorHAnsi" w:cstheme="majorHAnsi"/>
                <w:bCs/>
              </w:rPr>
              <w:t>s</w:t>
            </w:r>
            <w:r w:rsidR="00071280" w:rsidRPr="00A91199">
              <w:rPr>
                <w:rFonts w:asciiTheme="majorHAnsi" w:hAnsiTheme="majorHAnsi" w:cstheme="majorHAnsi"/>
                <w:bCs/>
              </w:rPr>
              <w:t>ense of profess</w:t>
            </w:r>
            <w:r w:rsidR="00A91199" w:rsidRPr="00A91199">
              <w:rPr>
                <w:rFonts w:asciiTheme="majorHAnsi" w:hAnsiTheme="majorHAnsi" w:cstheme="majorHAnsi"/>
                <w:bCs/>
              </w:rPr>
              <w:t>ional ethics</w:t>
            </w:r>
          </w:p>
          <w:p w:rsidR="00331E45" w:rsidRPr="00A91199" w:rsidRDefault="0075328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91199">
              <w:rPr>
                <w:rFonts w:asciiTheme="majorHAnsi" w:hAnsiTheme="majorHAnsi" w:cstheme="majorHAnsi"/>
                <w:bCs/>
              </w:rPr>
              <w:t>Ability to relate well with fellow board members</w:t>
            </w:r>
            <w:r w:rsidR="00A91199" w:rsidRPr="00A91199">
              <w:rPr>
                <w:rFonts w:asciiTheme="majorHAnsi" w:hAnsiTheme="majorHAnsi" w:cstheme="majorHAnsi"/>
                <w:bCs/>
              </w:rPr>
              <w:t xml:space="preserve"> and work collaboratively</w:t>
            </w:r>
          </w:p>
        </w:tc>
      </w:tr>
      <w:tr w:rsidR="00A91199" w:rsidRPr="00A9119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9119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91199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A91199" w:rsidRPr="00A9119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A91199" w:rsidRDefault="00815A26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 xml:space="preserve">Lauren </w:t>
            </w:r>
            <w:proofErr w:type="spellStart"/>
            <w:r w:rsidRPr="00A91199">
              <w:rPr>
                <w:rFonts w:asciiTheme="majorHAnsi" w:hAnsiTheme="majorHAnsi" w:cstheme="majorHAnsi"/>
              </w:rPr>
              <w:t>McGarity</w:t>
            </w:r>
            <w:proofErr w:type="spellEnd"/>
            <w:r w:rsidRPr="00A911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91199">
              <w:rPr>
                <w:rFonts w:asciiTheme="majorHAnsi" w:hAnsiTheme="majorHAnsi" w:cstheme="majorHAnsi"/>
              </w:rPr>
              <w:t>McFerran</w:t>
            </w:r>
            <w:proofErr w:type="spellEnd"/>
            <w:r w:rsidR="00BE379B" w:rsidRPr="00A91199">
              <w:rPr>
                <w:rFonts w:asciiTheme="majorHAnsi" w:hAnsiTheme="majorHAnsi" w:cstheme="majorHAnsi"/>
              </w:rPr>
              <w:t xml:space="preserve"> (</w:t>
            </w:r>
            <w:r w:rsidRPr="00A91199">
              <w:rPr>
                <w:rFonts w:asciiTheme="majorHAnsi" w:hAnsiTheme="majorHAnsi" w:cstheme="majorHAnsi"/>
              </w:rPr>
              <w:t>2014</w:t>
            </w:r>
            <w:r w:rsidR="00B95FEA" w:rsidRPr="00A91199">
              <w:rPr>
                <w:rFonts w:asciiTheme="majorHAnsi" w:hAnsiTheme="majorHAnsi" w:cstheme="majorHAnsi"/>
              </w:rPr>
              <w:t xml:space="preserve"> to 2017</w:t>
            </w:r>
            <w:r w:rsidR="00B30C4A" w:rsidRPr="00A91199">
              <w:rPr>
                <w:rFonts w:asciiTheme="majorHAnsi" w:hAnsiTheme="majorHAnsi" w:cstheme="majorHAnsi"/>
              </w:rPr>
              <w:t>):</w:t>
            </w:r>
            <w:r w:rsidR="00A44F1C" w:rsidRPr="00A91199">
              <w:rPr>
                <w:rFonts w:asciiTheme="majorHAnsi" w:hAnsiTheme="majorHAnsi" w:cstheme="majorHAnsi"/>
              </w:rPr>
              <w:t xml:space="preserve"> 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 xml:space="preserve">Deputy Staff Director/Chief Labor Counsel, </w:t>
            </w:r>
            <w:r w:rsidR="00A804D6">
              <w:rPr>
                <w:rFonts w:asciiTheme="majorHAnsi" w:hAnsiTheme="majorHAnsi" w:cstheme="majorHAnsi"/>
                <w:shd w:val="clear" w:color="auto" w:fill="FFFFFF"/>
              </w:rPr>
              <w:t xml:space="preserve">Senate 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>Committee on Health, Education, Labor and Pensions</w:t>
            </w:r>
            <w:r w:rsidR="00BE379B" w:rsidRPr="00A91199">
              <w:rPr>
                <w:rFonts w:asciiTheme="majorHAnsi" w:hAnsiTheme="majorHAnsi" w:cstheme="majorHAnsi"/>
              </w:rPr>
              <w:t xml:space="preserve">; 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 xml:space="preserve">Labor and Pensions Policy Director, </w:t>
            </w:r>
            <w:r w:rsidR="00A804D6">
              <w:rPr>
                <w:rFonts w:asciiTheme="majorHAnsi" w:hAnsiTheme="majorHAnsi" w:cstheme="majorHAnsi"/>
                <w:shd w:val="clear" w:color="auto" w:fill="FFFFFF"/>
              </w:rPr>
              <w:t xml:space="preserve">Senate 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>Committee on Health, Education, Labor and Pensions</w:t>
            </w:r>
            <w:r w:rsidR="00BE379B" w:rsidRPr="00A91199">
              <w:rPr>
                <w:rFonts w:asciiTheme="majorHAnsi" w:hAnsiTheme="majorHAnsi" w:cstheme="majorHAnsi"/>
              </w:rPr>
              <w:t xml:space="preserve">; 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 xml:space="preserve">Senior Counsel, </w:t>
            </w:r>
            <w:r w:rsidR="00A804D6">
              <w:rPr>
                <w:rFonts w:asciiTheme="majorHAnsi" w:hAnsiTheme="majorHAnsi" w:cstheme="majorHAnsi"/>
                <w:shd w:val="clear" w:color="auto" w:fill="FFFFFF"/>
              </w:rPr>
              <w:t xml:space="preserve">Senate 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>Committee on Health, Education, Labor and Pensions</w:t>
            </w:r>
            <w:r w:rsidR="00B95FEA" w:rsidRPr="00A91199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6"/>
            </w:r>
          </w:p>
        </w:tc>
      </w:tr>
      <w:tr w:rsidR="00A91199" w:rsidRPr="00A91199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A91199" w:rsidRDefault="00815A26" w:rsidP="001E6ED1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  <w:shd w:val="clear" w:color="auto" w:fill="FFFFFF"/>
              </w:rPr>
              <w:t>Nancy Jean Schiffer</w:t>
            </w:r>
            <w:r w:rsidR="00A44F1C" w:rsidRPr="00A91199">
              <w:rPr>
                <w:rFonts w:asciiTheme="majorHAnsi" w:hAnsiTheme="majorHAnsi" w:cstheme="majorHAnsi"/>
              </w:rPr>
              <w:t xml:space="preserve"> </w:t>
            </w:r>
            <w:r w:rsidR="00B30C4A" w:rsidRPr="00A91199">
              <w:rPr>
                <w:rFonts w:asciiTheme="majorHAnsi" w:hAnsiTheme="majorHAnsi" w:cstheme="majorHAnsi"/>
              </w:rPr>
              <w:t>(</w:t>
            </w:r>
            <w:r w:rsidR="001E6ED1" w:rsidRPr="00A91199">
              <w:rPr>
                <w:rFonts w:asciiTheme="majorHAnsi" w:hAnsiTheme="majorHAnsi" w:cstheme="majorHAnsi"/>
              </w:rPr>
              <w:t>2013 to 2017</w:t>
            </w:r>
            <w:r w:rsidR="00B30C4A" w:rsidRPr="00A91199">
              <w:rPr>
                <w:rFonts w:asciiTheme="majorHAnsi" w:hAnsiTheme="majorHAnsi" w:cstheme="majorHAnsi"/>
              </w:rPr>
              <w:t>):</w:t>
            </w:r>
            <w:r w:rsidR="00BE379B" w:rsidRPr="00A91199">
              <w:rPr>
                <w:rFonts w:asciiTheme="majorHAnsi" w:hAnsiTheme="majorHAnsi" w:cstheme="majorHAnsi"/>
              </w:rPr>
              <w:t xml:space="preserve"> </w:t>
            </w:r>
            <w:r w:rsidR="001D0E74" w:rsidRPr="00A91199">
              <w:rPr>
                <w:rFonts w:asciiTheme="majorHAnsi" w:hAnsiTheme="majorHAnsi" w:cstheme="majorHAnsi"/>
                <w:shd w:val="clear" w:color="auto" w:fill="FFFFFF"/>
              </w:rPr>
              <w:t>Associate General Counsel, American Federation of Labor and Congress of Industrial Organizations</w:t>
            </w:r>
            <w:r w:rsidR="00BE379B" w:rsidRPr="00A91199">
              <w:rPr>
                <w:rFonts w:asciiTheme="majorHAnsi" w:hAnsiTheme="majorHAnsi" w:cstheme="majorHAnsi"/>
              </w:rPr>
              <w:t xml:space="preserve">; </w:t>
            </w:r>
            <w:r w:rsidR="001D0E74" w:rsidRPr="00A91199">
              <w:rPr>
                <w:rFonts w:asciiTheme="majorHAnsi" w:hAnsiTheme="majorHAnsi" w:cstheme="majorHAnsi"/>
                <w:shd w:val="clear" w:color="auto" w:fill="FFFFFF"/>
              </w:rPr>
              <w:t>Associate General Counsel and Deputy General Counsel with the United Auto Workers; As</w:t>
            </w:r>
            <w:r w:rsidR="005F3D2C" w:rsidRPr="00A91199">
              <w:rPr>
                <w:rFonts w:asciiTheme="majorHAnsi" w:hAnsiTheme="majorHAnsi" w:cstheme="majorHAnsi"/>
                <w:shd w:val="clear" w:color="auto" w:fill="FFFFFF"/>
              </w:rPr>
              <w:t>sociate General Counsel,</w:t>
            </w:r>
            <w:r w:rsidR="001D0E74" w:rsidRPr="00A91199">
              <w:rPr>
                <w:rFonts w:asciiTheme="majorHAnsi" w:hAnsiTheme="majorHAnsi" w:cstheme="majorHAnsi"/>
                <w:shd w:val="clear" w:color="auto" w:fill="FFFFFF"/>
              </w:rPr>
              <w:t xml:space="preserve"> American Federation of Labor and Congress of Industrial Organizations</w:t>
            </w:r>
            <w:r w:rsidR="001D0E74" w:rsidRPr="00A91199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7"/>
            </w:r>
          </w:p>
        </w:tc>
      </w:tr>
      <w:tr w:rsidR="00A91199" w:rsidRPr="00A91199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A91199" w:rsidRDefault="00232771" w:rsidP="00B95FEA">
            <w:pPr>
              <w:rPr>
                <w:rFonts w:asciiTheme="majorHAnsi" w:hAnsiTheme="majorHAnsi" w:cstheme="majorHAnsi"/>
              </w:rPr>
            </w:pPr>
            <w:r w:rsidRPr="00A91199">
              <w:rPr>
                <w:rFonts w:asciiTheme="majorHAnsi" w:hAnsiTheme="majorHAnsi" w:cstheme="majorHAnsi"/>
              </w:rPr>
              <w:t xml:space="preserve">Mark Gaston Pearce </w:t>
            </w:r>
            <w:r w:rsidR="00B30C4A" w:rsidRPr="00A91199">
              <w:rPr>
                <w:rFonts w:asciiTheme="majorHAnsi" w:hAnsiTheme="majorHAnsi" w:cstheme="majorHAnsi"/>
              </w:rPr>
              <w:t>(</w:t>
            </w:r>
            <w:r w:rsidR="00B95FEA" w:rsidRPr="00A91199">
              <w:rPr>
                <w:rFonts w:asciiTheme="majorHAnsi" w:hAnsiTheme="majorHAnsi" w:cstheme="majorHAnsi"/>
              </w:rPr>
              <w:t>2010 to 2017</w:t>
            </w:r>
            <w:r w:rsidR="00B30C4A" w:rsidRPr="00A91199">
              <w:rPr>
                <w:rFonts w:asciiTheme="majorHAnsi" w:hAnsiTheme="majorHAnsi" w:cstheme="majorHAnsi"/>
              </w:rPr>
              <w:t>):</w:t>
            </w:r>
            <w:r w:rsidR="00BE379B" w:rsidRPr="00A91199">
              <w:rPr>
                <w:rFonts w:asciiTheme="majorHAnsi" w:hAnsiTheme="majorHAnsi" w:cstheme="majorHAnsi"/>
              </w:rPr>
              <w:t xml:space="preserve"> 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>Member, Industrial Board of Appeals, Department of Labor, State of New York</w:t>
            </w:r>
            <w:r w:rsidR="00BE379B" w:rsidRPr="00A91199">
              <w:rPr>
                <w:rFonts w:asciiTheme="majorHAnsi" w:hAnsiTheme="majorHAnsi" w:cstheme="majorHAnsi"/>
              </w:rPr>
              <w:t xml:space="preserve">; 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>Founding Partner, Creighton, Pearce, Johnsen &amp; Giroux</w:t>
            </w:r>
            <w:r w:rsidR="00BE379B" w:rsidRPr="00A91199">
              <w:rPr>
                <w:rFonts w:asciiTheme="majorHAnsi" w:hAnsiTheme="majorHAnsi" w:cstheme="majorHAnsi"/>
              </w:rPr>
              <w:t xml:space="preserve">; 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>Attorney and District Trial Spe</w:t>
            </w:r>
            <w:r w:rsidR="00A91199" w:rsidRPr="00A91199">
              <w:rPr>
                <w:rFonts w:asciiTheme="majorHAnsi" w:hAnsiTheme="majorHAnsi" w:cstheme="majorHAnsi"/>
                <w:shd w:val="clear" w:color="auto" w:fill="FFFFFF"/>
              </w:rPr>
              <w:t>cialist, Region 3 – Buffalo, New York</w:t>
            </w:r>
            <w:r w:rsidR="00B95FEA" w:rsidRPr="00A91199">
              <w:rPr>
                <w:rFonts w:asciiTheme="majorHAnsi" w:hAnsiTheme="majorHAnsi" w:cstheme="majorHAnsi"/>
                <w:shd w:val="clear" w:color="auto" w:fill="FFFFFF"/>
              </w:rPr>
              <w:t>, Offices of the Board, National Labor Relations Board</w:t>
            </w:r>
            <w:r w:rsidR="00B95FEA" w:rsidRPr="00A91199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8"/>
            </w:r>
          </w:p>
        </w:tc>
      </w:tr>
      <w:bookmarkEnd w:id="0"/>
    </w:tbl>
    <w:p w:rsidR="00514128" w:rsidRPr="00441819" w:rsidRDefault="00514128">
      <w:pPr>
        <w:rPr>
          <w:rFonts w:ascii="Arial" w:hAnsi="Arial" w:cstheme="majorHAnsi"/>
          <w:sz w:val="24"/>
          <w:szCs w:val="24"/>
        </w:rPr>
      </w:pPr>
    </w:p>
    <w:sectPr w:rsidR="00514128" w:rsidRPr="00441819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18" w:rsidRDefault="007B3E18" w:rsidP="001E22F1">
      <w:r>
        <w:separator/>
      </w:r>
    </w:p>
  </w:endnote>
  <w:endnote w:type="continuationSeparator" w:id="0">
    <w:p w:rsidR="007B3E18" w:rsidRDefault="007B3E18" w:rsidP="001E22F1">
      <w:r>
        <w:continuationSeparator/>
      </w:r>
    </w:p>
  </w:endnote>
  <w:endnote w:id="1">
    <w:p w:rsidR="006D2F00" w:rsidRDefault="006D2F0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41819">
        <w:t>https://www.nlrb.gov/who-we-are</w:t>
      </w:r>
    </w:p>
  </w:endnote>
  <w:endnote w:id="2">
    <w:p w:rsidR="000A4A94" w:rsidRDefault="000A4A9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4A94">
        <w:t>https://www.nlrb.gov/who-we-are</w:t>
      </w:r>
    </w:p>
  </w:endnote>
  <w:endnote w:id="3">
    <w:p w:rsidR="000A4A94" w:rsidRDefault="000A4A94" w:rsidP="000A4A94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6D2F00" w:rsidRDefault="006D2F0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52D7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5">
    <w:p w:rsidR="006D2F00" w:rsidRDefault="006D2F00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9C53A0">
        <w:t>https://lo.bvdep.com/OrgDocument.asp?OrgId=-1&amp;LDIBookId=19&amp;LDIOrgId=155352&amp;LDISecId=201&amp;FromRecent=0&amp;Save=1&amp;Position=-1#O155352</w:t>
      </w:r>
    </w:p>
  </w:endnote>
  <w:endnote w:id="6">
    <w:p w:rsidR="006D2F00" w:rsidRDefault="006D2F00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B95FEA">
        <w:t>https://lo.bvdep.com/PeopleDocument.asp?PersonId=-1&amp;LDIPeopleId=638268&amp;Save=1</w:t>
      </w:r>
    </w:p>
  </w:endnote>
  <w:endnote w:id="7">
    <w:p w:rsidR="006D2F00" w:rsidRDefault="006D2F0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36D6B">
        <w:t>https://www.nlrb.gov/who-we-are/board/nancy-j-schiffer</w:t>
      </w:r>
    </w:p>
  </w:endnote>
  <w:endnote w:id="8">
    <w:p w:rsidR="006D2F00" w:rsidRDefault="006D2F00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B95FEA">
        <w:t>https://lo.bvdep.com/PeopleDocument.asp?PersonId=-1&amp;LDIPeopleId=891608&amp;Save=1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00" w:rsidRDefault="006D2F00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F00" w:rsidRDefault="006D2F00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00" w:rsidRDefault="006D2F00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F00" w:rsidRDefault="006D2F0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6D2F00" w:rsidRPr="009630CC" w:rsidRDefault="006D2F0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6D2F00" w:rsidRPr="009630CC" w:rsidRDefault="006D2F0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6D2F00" w:rsidRPr="00B64A22" w:rsidRDefault="006D2F00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00" w:rsidRPr="00B64A22" w:rsidRDefault="006D2F00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18" w:rsidRDefault="007B3E18" w:rsidP="001E22F1">
      <w:r>
        <w:separator/>
      </w:r>
    </w:p>
  </w:footnote>
  <w:footnote w:type="continuationSeparator" w:id="0">
    <w:p w:rsidR="007B3E18" w:rsidRDefault="007B3E18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00" w:rsidRPr="00CA0F50" w:rsidRDefault="00052D7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D2F00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00" w:rsidRPr="00207063" w:rsidRDefault="006D2F00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00" w:rsidRPr="004960D6" w:rsidRDefault="006D2F00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7EF"/>
    <w:multiLevelType w:val="hybridMultilevel"/>
    <w:tmpl w:val="F59AD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42963"/>
    <w:multiLevelType w:val="hybridMultilevel"/>
    <w:tmpl w:val="D8B8B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5417DA"/>
    <w:multiLevelType w:val="hybridMultilevel"/>
    <w:tmpl w:val="77EC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77B48"/>
    <w:multiLevelType w:val="hybridMultilevel"/>
    <w:tmpl w:val="AE12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C27ABB"/>
    <w:multiLevelType w:val="hybridMultilevel"/>
    <w:tmpl w:val="831E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45C2"/>
    <w:multiLevelType w:val="hybridMultilevel"/>
    <w:tmpl w:val="C77E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40"/>
  </w:num>
  <w:num w:numId="5">
    <w:abstractNumId w:val="6"/>
  </w:num>
  <w:num w:numId="6">
    <w:abstractNumId w:val="36"/>
  </w:num>
  <w:num w:numId="7">
    <w:abstractNumId w:val="5"/>
  </w:num>
  <w:num w:numId="8">
    <w:abstractNumId w:val="31"/>
  </w:num>
  <w:num w:numId="9">
    <w:abstractNumId w:val="16"/>
  </w:num>
  <w:num w:numId="10">
    <w:abstractNumId w:val="7"/>
  </w:num>
  <w:num w:numId="11">
    <w:abstractNumId w:val="15"/>
  </w:num>
  <w:num w:numId="12">
    <w:abstractNumId w:val="24"/>
  </w:num>
  <w:num w:numId="13">
    <w:abstractNumId w:val="23"/>
  </w:num>
  <w:num w:numId="14">
    <w:abstractNumId w:val="25"/>
  </w:num>
  <w:num w:numId="15">
    <w:abstractNumId w:val="28"/>
  </w:num>
  <w:num w:numId="16">
    <w:abstractNumId w:val="2"/>
  </w:num>
  <w:num w:numId="17">
    <w:abstractNumId w:val="19"/>
  </w:num>
  <w:num w:numId="18">
    <w:abstractNumId w:val="34"/>
  </w:num>
  <w:num w:numId="19">
    <w:abstractNumId w:val="10"/>
  </w:num>
  <w:num w:numId="20">
    <w:abstractNumId w:val="27"/>
  </w:num>
  <w:num w:numId="21">
    <w:abstractNumId w:val="32"/>
  </w:num>
  <w:num w:numId="22">
    <w:abstractNumId w:val="12"/>
  </w:num>
  <w:num w:numId="23">
    <w:abstractNumId w:val="8"/>
  </w:num>
  <w:num w:numId="24">
    <w:abstractNumId w:val="33"/>
  </w:num>
  <w:num w:numId="25">
    <w:abstractNumId w:val="14"/>
  </w:num>
  <w:num w:numId="26">
    <w:abstractNumId w:val="3"/>
  </w:num>
  <w:num w:numId="27">
    <w:abstractNumId w:val="20"/>
  </w:num>
  <w:num w:numId="28">
    <w:abstractNumId w:val="17"/>
  </w:num>
  <w:num w:numId="29">
    <w:abstractNumId w:val="22"/>
  </w:num>
  <w:num w:numId="30">
    <w:abstractNumId w:val="30"/>
  </w:num>
  <w:num w:numId="31">
    <w:abstractNumId w:val="38"/>
  </w:num>
  <w:num w:numId="32">
    <w:abstractNumId w:val="39"/>
  </w:num>
  <w:num w:numId="33">
    <w:abstractNumId w:val="11"/>
  </w:num>
  <w:num w:numId="34">
    <w:abstractNumId w:val="1"/>
  </w:num>
  <w:num w:numId="35">
    <w:abstractNumId w:val="29"/>
  </w:num>
  <w:num w:numId="36">
    <w:abstractNumId w:val="21"/>
  </w:num>
  <w:num w:numId="37">
    <w:abstractNumId w:val="35"/>
  </w:num>
  <w:num w:numId="38">
    <w:abstractNumId w:val="26"/>
  </w:num>
  <w:num w:numId="39">
    <w:abstractNumId w:val="9"/>
  </w:num>
  <w:num w:numId="40">
    <w:abstractNumId w:val="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07F58"/>
    <w:rsid w:val="000126AC"/>
    <w:rsid w:val="00016839"/>
    <w:rsid w:val="00017A44"/>
    <w:rsid w:val="00021B49"/>
    <w:rsid w:val="000221E0"/>
    <w:rsid w:val="00023CFC"/>
    <w:rsid w:val="00034730"/>
    <w:rsid w:val="0004519C"/>
    <w:rsid w:val="00052D74"/>
    <w:rsid w:val="0006648F"/>
    <w:rsid w:val="00071280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A4A94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1A2F"/>
    <w:rsid w:val="001150DF"/>
    <w:rsid w:val="0012306F"/>
    <w:rsid w:val="00125E46"/>
    <w:rsid w:val="0012723C"/>
    <w:rsid w:val="001279E8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0E74"/>
    <w:rsid w:val="001D36AA"/>
    <w:rsid w:val="001E22F1"/>
    <w:rsid w:val="001E2508"/>
    <w:rsid w:val="001E486F"/>
    <w:rsid w:val="001E5266"/>
    <w:rsid w:val="001E6ED1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2771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5AB1"/>
    <w:rsid w:val="00317075"/>
    <w:rsid w:val="00321F38"/>
    <w:rsid w:val="00330ACB"/>
    <w:rsid w:val="00331394"/>
    <w:rsid w:val="003317A8"/>
    <w:rsid w:val="00331E45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819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0526"/>
    <w:rsid w:val="00572669"/>
    <w:rsid w:val="00574039"/>
    <w:rsid w:val="00577F0A"/>
    <w:rsid w:val="0058599E"/>
    <w:rsid w:val="005A0FCE"/>
    <w:rsid w:val="005B0C70"/>
    <w:rsid w:val="005B44AE"/>
    <w:rsid w:val="005D4099"/>
    <w:rsid w:val="005D5806"/>
    <w:rsid w:val="005D5F5A"/>
    <w:rsid w:val="005E6E2F"/>
    <w:rsid w:val="005F2771"/>
    <w:rsid w:val="005F3D2C"/>
    <w:rsid w:val="006013AB"/>
    <w:rsid w:val="00602B9F"/>
    <w:rsid w:val="00603EFC"/>
    <w:rsid w:val="00621921"/>
    <w:rsid w:val="00622F39"/>
    <w:rsid w:val="0063039C"/>
    <w:rsid w:val="00635D16"/>
    <w:rsid w:val="00637430"/>
    <w:rsid w:val="006469C4"/>
    <w:rsid w:val="00650906"/>
    <w:rsid w:val="00653AC3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0695"/>
    <w:rsid w:val="0069387A"/>
    <w:rsid w:val="006939E5"/>
    <w:rsid w:val="006A3E99"/>
    <w:rsid w:val="006B0D7D"/>
    <w:rsid w:val="006B379A"/>
    <w:rsid w:val="006B4AD8"/>
    <w:rsid w:val="006B6253"/>
    <w:rsid w:val="006C14EE"/>
    <w:rsid w:val="006C2A1C"/>
    <w:rsid w:val="006C2C8C"/>
    <w:rsid w:val="006C7031"/>
    <w:rsid w:val="006D2F00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328A"/>
    <w:rsid w:val="00756A61"/>
    <w:rsid w:val="00757BC3"/>
    <w:rsid w:val="00762481"/>
    <w:rsid w:val="0076444F"/>
    <w:rsid w:val="00773B64"/>
    <w:rsid w:val="007872BC"/>
    <w:rsid w:val="00790CC5"/>
    <w:rsid w:val="007A377A"/>
    <w:rsid w:val="007B1D32"/>
    <w:rsid w:val="007B3E18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0755E"/>
    <w:rsid w:val="00810DBE"/>
    <w:rsid w:val="00815A26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641B"/>
    <w:rsid w:val="008B7489"/>
    <w:rsid w:val="008C5194"/>
    <w:rsid w:val="008D30E6"/>
    <w:rsid w:val="008D3564"/>
    <w:rsid w:val="00901824"/>
    <w:rsid w:val="00906705"/>
    <w:rsid w:val="009069C2"/>
    <w:rsid w:val="009140FD"/>
    <w:rsid w:val="009241DC"/>
    <w:rsid w:val="00924AAA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1D17"/>
    <w:rsid w:val="009A7E33"/>
    <w:rsid w:val="009B458C"/>
    <w:rsid w:val="009B5C03"/>
    <w:rsid w:val="009C2FED"/>
    <w:rsid w:val="009C53A0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5007"/>
    <w:rsid w:val="00A46A0C"/>
    <w:rsid w:val="00A5439A"/>
    <w:rsid w:val="00A54EF3"/>
    <w:rsid w:val="00A57F7F"/>
    <w:rsid w:val="00A653B2"/>
    <w:rsid w:val="00A7735C"/>
    <w:rsid w:val="00A804D6"/>
    <w:rsid w:val="00A869D4"/>
    <w:rsid w:val="00A87EC8"/>
    <w:rsid w:val="00A91199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36D6B"/>
    <w:rsid w:val="00B37516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5FEA"/>
    <w:rsid w:val="00B97B34"/>
    <w:rsid w:val="00BA05D4"/>
    <w:rsid w:val="00BA34BC"/>
    <w:rsid w:val="00BC1493"/>
    <w:rsid w:val="00BC1F37"/>
    <w:rsid w:val="00BC78FF"/>
    <w:rsid w:val="00BD0F2B"/>
    <w:rsid w:val="00BD29EF"/>
    <w:rsid w:val="00BD4300"/>
    <w:rsid w:val="00BD73F4"/>
    <w:rsid w:val="00BE28D8"/>
    <w:rsid w:val="00BE35E6"/>
    <w:rsid w:val="00BE379B"/>
    <w:rsid w:val="00BF2BCE"/>
    <w:rsid w:val="00BF3512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20E6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084F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00DA"/>
    <w:rsid w:val="00E32003"/>
    <w:rsid w:val="00E36457"/>
    <w:rsid w:val="00E371B4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5F5A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24B"/>
    <w:rsid w:val="00F25BCA"/>
    <w:rsid w:val="00F316F1"/>
    <w:rsid w:val="00F436CE"/>
    <w:rsid w:val="00F51D84"/>
    <w:rsid w:val="00F62141"/>
    <w:rsid w:val="00F66EBD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8F507C5-8CCD-4E10-9DAC-B97B03D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55694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  <w:rsid w:val="00FA15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16D99E-3DEF-461F-BF0F-3A1E2E84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3437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2017-06-13T20:35:00Z</dcterms:created>
  <dcterms:modified xsi:type="dcterms:W3CDTF">2017-08-23T20:20:00Z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